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25C7BF" w14:textId="6F22EAB5" w:rsidR="001135D9" w:rsidRDefault="001135D9" w:rsidP="00D02FC0">
      <w:pPr>
        <w:spacing w:before="240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917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9175"/>
      </w:tblGrid>
      <w:tr w:rsidR="001135D9" w14:paraId="441D5B12" w14:textId="77777777">
        <w:tc>
          <w:tcPr>
            <w:tcW w:w="91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299325EE" w14:textId="77777777" w:rsidR="00B92E61" w:rsidRPr="00DC2348" w:rsidRDefault="00B92E61" w:rsidP="00B92E61">
            <w:pPr>
              <w:ind w:left="538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23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УТВЕРЖДЕНО </w:t>
            </w:r>
          </w:p>
          <w:p w14:paraId="0D22DED3" w14:textId="7235AB9C" w:rsidR="00B92E61" w:rsidRPr="00DC2348" w:rsidRDefault="00B92E61" w:rsidP="00B92E61">
            <w:pPr>
              <w:ind w:left="5387"/>
              <w:rPr>
                <w:rFonts w:ascii="Times New Roman" w:hAnsi="Times New Roman" w:cs="Times New Roman"/>
                <w:sz w:val="24"/>
                <w:szCs w:val="24"/>
              </w:rPr>
            </w:pPr>
            <w:r w:rsidRPr="00DC2348">
              <w:rPr>
                <w:rFonts w:ascii="Times New Roman" w:hAnsi="Times New Roman" w:cs="Times New Roman"/>
                <w:sz w:val="24"/>
                <w:szCs w:val="24"/>
              </w:rPr>
              <w:t>Решением Совета по профессиональным квалификациям воздушного транспорта от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DC2348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</w:t>
            </w:r>
            <w:r w:rsidRPr="00DC2348">
              <w:rPr>
                <w:rFonts w:ascii="Times New Roman" w:hAnsi="Times New Roman" w:cs="Times New Roman"/>
                <w:sz w:val="24"/>
                <w:szCs w:val="24"/>
              </w:rPr>
              <w:t xml:space="preserve">ля 2020 г., протокол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C23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F87E97" w14:textId="77777777" w:rsidR="001135D9" w:rsidRDefault="001135D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2832"/>
              <w:rPr>
                <w:color w:val="000000"/>
              </w:rPr>
            </w:pPr>
          </w:p>
        </w:tc>
      </w:tr>
    </w:tbl>
    <w:p w14:paraId="353B90D0" w14:textId="77777777" w:rsidR="001135D9" w:rsidRDefault="00706A76">
      <w:pPr>
        <w:shd w:val="clear" w:color="auto" w:fill="FFFFFF"/>
        <w:spacing w:after="0" w:line="360" w:lineRule="auto"/>
        <w:ind w:firstLine="4"/>
        <w:jc w:val="center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ПОЛОЖЕНИЕ</w:t>
      </w:r>
    </w:p>
    <w:p w14:paraId="492F5C25" w14:textId="77777777" w:rsidR="001135D9" w:rsidRDefault="00706A76">
      <w:pPr>
        <w:ind w:firstLine="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о Комиссии по профессиональным квалификациям по эксплуатации беспилотных авиационных систем</w:t>
      </w:r>
    </w:p>
    <w:p w14:paraId="38EED674" w14:textId="77777777" w:rsidR="001135D9" w:rsidRDefault="00706A76">
      <w:pPr>
        <w:ind w:firstLine="4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Совета по профессиональным квалификациям воздушного транспорта</w:t>
      </w:r>
    </w:p>
    <w:p w14:paraId="3DA5DFE8" w14:textId="77777777" w:rsidR="001135D9" w:rsidRDefault="001135D9">
      <w:pPr>
        <w:shd w:val="clear" w:color="auto" w:fill="FFFFFF"/>
        <w:spacing w:after="0" w:line="360" w:lineRule="auto"/>
        <w:ind w:firstLine="4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14:paraId="1F8B90DD" w14:textId="77777777" w:rsidR="001135D9" w:rsidRDefault="0070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Общие положения</w:t>
      </w:r>
    </w:p>
    <w:p w14:paraId="48412FFF" w14:textId="77777777" w:rsidR="001135D9" w:rsidRDefault="001135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" w:hanging="72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14:paraId="07DB2EF2" w14:textId="1B2D8C2F" w:rsidR="001135D9" w:rsidRDefault="00706A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Комисси</w:t>
      </w:r>
      <w:r w:rsidR="00A6495A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 xml:space="preserve"> по профессиональным квалификациям по эксплуатации беспилотных авиационных систем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(далее – Комиссия) создается Советом по профессиональным квалификациям воздушного транспорта (далее – </w:t>
      </w:r>
      <w:r w:rsidR="00630D60">
        <w:rPr>
          <w:rFonts w:ascii="Times New Roman" w:eastAsia="Times New Roman" w:hAnsi="Times New Roman" w:cs="Times New Roman"/>
          <w:color w:val="262626"/>
          <w:sz w:val="26"/>
          <w:szCs w:val="26"/>
        </w:rPr>
        <w:t>«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СПК ВТ</w:t>
      </w:r>
      <w:r w:rsidR="00630D60">
        <w:rPr>
          <w:rFonts w:ascii="Times New Roman" w:eastAsia="Times New Roman" w:hAnsi="Times New Roman" w:cs="Times New Roman"/>
          <w:color w:val="262626"/>
          <w:sz w:val="26"/>
          <w:szCs w:val="26"/>
        </w:rPr>
        <w:t>»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) </w:t>
      </w:r>
      <w:r w:rsidR="00A6495A">
        <w:rPr>
          <w:rFonts w:ascii="Times New Roman" w:eastAsia="Times New Roman" w:hAnsi="Times New Roman" w:cs="Times New Roman"/>
          <w:color w:val="262626"/>
          <w:sz w:val="26"/>
          <w:szCs w:val="26"/>
        </w:rPr>
        <w:t>на основании решения С</w:t>
      </w:r>
      <w:r w:rsidR="00365718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ПК ВТ </w:t>
      </w:r>
      <w:r w:rsidR="00A6495A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(Протокол №1 от 14 января 2020 года)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в целях рассмотрения вопросов, касающихся создания и развития системы профессиональных квалификаций по видам профессиональной деятельности, отнесенным к компетенции Комиссии.</w:t>
      </w:r>
    </w:p>
    <w:p w14:paraId="7EA49D34" w14:textId="77777777" w:rsidR="001135D9" w:rsidRDefault="00706A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В своей деятельности Комиссия руководствуется законодательными и нормативно-правовыми актами Российской Федерации, Автономной некоммерческой организации «Национальное агентство развития квалификаций», Национального совета при Президенте Российской Федерации по профессиональным квалификациям, решениями СПК ВТ, настоящим Положением.</w:t>
      </w:r>
    </w:p>
    <w:p w14:paraId="0C2FC2F0" w14:textId="77777777" w:rsidR="001135D9" w:rsidRDefault="00706A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Деятельность Комиссии координируется СПК ВТ.</w:t>
      </w:r>
    </w:p>
    <w:p w14:paraId="1F562C29" w14:textId="7CFB0717" w:rsidR="001135D9" w:rsidRDefault="00706A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Комиссия создается и ликвидируется решением СПК ВТ</w:t>
      </w:r>
      <w:r w:rsidR="00630D60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по согласованию с Председателем Национального совета при Президенте Российской Федерации по профессиональным квалификациям (далее – «НСПК»)</w:t>
      </w:r>
      <w:r w:rsidR="009849B6">
        <w:rPr>
          <w:rFonts w:ascii="Times New Roman" w:eastAsia="Times New Roman" w:hAnsi="Times New Roman" w:cs="Times New Roman"/>
          <w:color w:val="262626"/>
          <w:sz w:val="26"/>
          <w:szCs w:val="26"/>
        </w:rPr>
        <w:t>.</w:t>
      </w:r>
    </w:p>
    <w:p w14:paraId="47E8D27F" w14:textId="77777777" w:rsidR="001135D9" w:rsidRDefault="00706A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Комиссия действует без образования юридического лица.</w:t>
      </w:r>
    </w:p>
    <w:p w14:paraId="49E0356B" w14:textId="77777777" w:rsidR="001135D9" w:rsidRDefault="001135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" w:hanging="72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14:paraId="396E1733" w14:textId="77777777" w:rsidR="001135D9" w:rsidRDefault="0070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Направления деятельности, функции и права Комиссии</w:t>
      </w:r>
    </w:p>
    <w:p w14:paraId="4F7CC463" w14:textId="77777777" w:rsidR="001135D9" w:rsidRDefault="001135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" w:hanging="72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14:paraId="0086E109" w14:textId="77777777" w:rsidR="001135D9" w:rsidRDefault="00706A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Основными направлениями деятельности Комиссии являются:</w:t>
      </w:r>
    </w:p>
    <w:p w14:paraId="5173CC4B" w14:textId="4E94B75F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проведение мониторинга рынка труда, потребност</w:t>
      </w:r>
      <w:r w:rsidR="005E37F2">
        <w:rPr>
          <w:rFonts w:ascii="Times New Roman" w:eastAsia="Times New Roman" w:hAnsi="Times New Roman" w:cs="Times New Roman"/>
          <w:color w:val="262626"/>
          <w:sz w:val="26"/>
          <w:szCs w:val="26"/>
        </w:rPr>
        <w:t>ей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в квалификациях, появления новых профессий, изменений в наименованиях и перечнях профессий по одному и/или</w:t>
      </w:r>
      <w:r w:rsidR="005E37F2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нескольким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видам профессиональной деятельности в сфере беспилотн</w:t>
      </w:r>
      <w:r w:rsidR="005E37F2">
        <w:rPr>
          <w:rFonts w:ascii="Times New Roman" w:eastAsia="Times New Roman" w:hAnsi="Times New Roman" w:cs="Times New Roman"/>
          <w:color w:val="262626"/>
          <w:sz w:val="26"/>
          <w:szCs w:val="26"/>
        </w:rPr>
        <w:t>ых авиационных систем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;</w:t>
      </w:r>
    </w:p>
    <w:p w14:paraId="627131A9" w14:textId="7DF6AF6B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разработка, актуализация и организация применения профессиональных стандартов по одному и/или </w:t>
      </w:r>
      <w:r w:rsidR="005E37F2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нескольким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видам профессиональной деятельности в сфере </w:t>
      </w:r>
      <w:r w:rsidR="005E37F2">
        <w:rPr>
          <w:rFonts w:ascii="Times New Roman" w:eastAsia="Times New Roman" w:hAnsi="Times New Roman" w:cs="Times New Roman"/>
          <w:color w:val="262626"/>
          <w:sz w:val="26"/>
          <w:szCs w:val="26"/>
        </w:rPr>
        <w:t>беспилотных авиационных систем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;</w:t>
      </w:r>
    </w:p>
    <w:p w14:paraId="2B8B1296" w14:textId="6D2E6DD8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разработка, актуализация и организация применения отраслевых рамок квалификаций и квалификационных требований по одному и/или</w:t>
      </w:r>
      <w:r w:rsidR="005E37F2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нескольким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видам профессиональной деятельности </w:t>
      </w:r>
      <w:r w:rsidR="00212088">
        <w:rPr>
          <w:rFonts w:ascii="Times New Roman" w:eastAsia="Times New Roman" w:hAnsi="Times New Roman" w:cs="Times New Roman"/>
          <w:color w:val="262626"/>
          <w:sz w:val="26"/>
          <w:szCs w:val="26"/>
        </w:rPr>
        <w:t>в сфере беспилотных авиационных систем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;</w:t>
      </w:r>
    </w:p>
    <w:p w14:paraId="1154D771" w14:textId="06A27458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разработка требований для подтверждения профессиональной квалификации, организация, координация и контроль деятельности по оценке профессиональных квалификаций по одному и/или </w:t>
      </w:r>
      <w:r w:rsidR="005E37F2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нескольким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видам профессиональной деятельности </w:t>
      </w:r>
      <w:r w:rsidR="00212088">
        <w:rPr>
          <w:rFonts w:ascii="Times New Roman" w:eastAsia="Times New Roman" w:hAnsi="Times New Roman" w:cs="Times New Roman"/>
          <w:color w:val="262626"/>
          <w:sz w:val="26"/>
          <w:szCs w:val="26"/>
        </w:rPr>
        <w:t>в сфере беспилотных авиационных систем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;</w:t>
      </w:r>
    </w:p>
    <w:p w14:paraId="7ED9C072" w14:textId="7A82A7F0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участие в определении потребностей в образовании, обучении, в разработке и обновлении образовательных стандартов профессионального образования, в профессионально-общественной аккредитации программ профессионального образования и обучения по одному и/или</w:t>
      </w:r>
      <w:r w:rsidR="00CA4F7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нескольким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видам профессиональной деятельности </w:t>
      </w:r>
      <w:r w:rsidR="00212088">
        <w:rPr>
          <w:rFonts w:ascii="Times New Roman" w:eastAsia="Times New Roman" w:hAnsi="Times New Roman" w:cs="Times New Roman"/>
          <w:color w:val="262626"/>
          <w:sz w:val="26"/>
          <w:szCs w:val="26"/>
        </w:rPr>
        <w:t>в сфере беспилотных авиационных систем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.</w:t>
      </w:r>
    </w:p>
    <w:p w14:paraId="02B8D0AD" w14:textId="77777777" w:rsidR="001135D9" w:rsidRDefault="001135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14:paraId="072A28AF" w14:textId="77777777" w:rsidR="001135D9" w:rsidRDefault="00706A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Комиссия осуществляет в пределах своей компетенции следующие функции:</w:t>
      </w:r>
    </w:p>
    <w:p w14:paraId="77677F04" w14:textId="00417E90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координация и организация проведения мониторинга рынка труда, потребности в квалификациях, в профессиональном образовании и обучении по одному и/или </w:t>
      </w:r>
      <w:r w:rsidR="007E219F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нескольким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видам профессиональной деятельности </w:t>
      </w:r>
      <w:r w:rsidR="00212088">
        <w:rPr>
          <w:rFonts w:ascii="Times New Roman" w:eastAsia="Times New Roman" w:hAnsi="Times New Roman" w:cs="Times New Roman"/>
          <w:color w:val="262626"/>
          <w:sz w:val="26"/>
          <w:szCs w:val="26"/>
        </w:rPr>
        <w:t>в сфере беспилотных авиационных систем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;</w:t>
      </w:r>
    </w:p>
    <w:p w14:paraId="5880AB30" w14:textId="1D7271DB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организация мониторинга появления новых профессий, разработка предложений по внесению изменений в наименования и перечни по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lastRenderedPageBreak/>
        <w:t xml:space="preserve">одному и/или </w:t>
      </w:r>
      <w:r w:rsidR="0004107F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нескольким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видам профессиональной деятельности </w:t>
      </w:r>
      <w:r w:rsidR="00212088">
        <w:rPr>
          <w:rFonts w:ascii="Times New Roman" w:eastAsia="Times New Roman" w:hAnsi="Times New Roman" w:cs="Times New Roman"/>
          <w:color w:val="262626"/>
          <w:sz w:val="26"/>
          <w:szCs w:val="26"/>
        </w:rPr>
        <w:t>в сфере беспилотных авиационных систем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;</w:t>
      </w:r>
    </w:p>
    <w:p w14:paraId="5B342CF9" w14:textId="6858C046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разработка предложений к проекту отраслевой рамки квалификаций и квалификационным требованиям, предложений по актуализации отраслевых рамок квалификаций (при ее наличии) по одному и/или видам профессиональной деятельности в сфере </w:t>
      </w:r>
      <w:r w:rsidR="0004107F">
        <w:rPr>
          <w:rFonts w:ascii="Times New Roman" w:eastAsia="Times New Roman" w:hAnsi="Times New Roman" w:cs="Times New Roman"/>
          <w:color w:val="262626"/>
          <w:sz w:val="26"/>
          <w:szCs w:val="26"/>
        </w:rPr>
        <w:t>беспилотных авиационных систем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;</w:t>
      </w:r>
    </w:p>
    <w:p w14:paraId="7BAE32CE" w14:textId="2FD521C3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организация разработки проектов профессиональных стандартов, актуализации действующих профессиональных стандартов по одному и/или видам профессиональной деятельности в сфере </w:t>
      </w:r>
      <w:r w:rsidR="0004107F">
        <w:rPr>
          <w:rFonts w:ascii="Times New Roman" w:eastAsia="Times New Roman" w:hAnsi="Times New Roman" w:cs="Times New Roman"/>
          <w:color w:val="262626"/>
          <w:sz w:val="26"/>
          <w:szCs w:val="26"/>
        </w:rPr>
        <w:t>беспилотных авиационных систем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;</w:t>
      </w:r>
    </w:p>
    <w:p w14:paraId="64E00DAF" w14:textId="1E7CF1A3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организация и проведение профессионально-общественного обсуждения разрабатываемых проектов профессиональных стандартов (предложений по их актуализации) по одному и/или видам профессиональной деятельности в сфере </w:t>
      </w:r>
      <w:r w:rsidR="0004107F">
        <w:rPr>
          <w:rFonts w:ascii="Times New Roman" w:eastAsia="Times New Roman" w:hAnsi="Times New Roman" w:cs="Times New Roman"/>
          <w:color w:val="262626"/>
          <w:sz w:val="26"/>
          <w:szCs w:val="26"/>
        </w:rPr>
        <w:t>беспилотных авиационных систем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;</w:t>
      </w:r>
    </w:p>
    <w:p w14:paraId="0279CE5E" w14:textId="3A4EABBE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организация информирования и оказания консультативной поддержки работодателям и иных заинтересованных организациям по вопросам внедрения и применении отраслевой рамки квалификаций (при ее наличии) и профессиональных стандартов по одному и/или видам профессиональной деятельности в сфере </w:t>
      </w:r>
      <w:r w:rsidR="0004107F">
        <w:rPr>
          <w:rFonts w:ascii="Times New Roman" w:eastAsia="Times New Roman" w:hAnsi="Times New Roman" w:cs="Times New Roman"/>
          <w:color w:val="262626"/>
          <w:sz w:val="26"/>
          <w:szCs w:val="26"/>
        </w:rPr>
        <w:t>беспилотных авиационных систем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;</w:t>
      </w:r>
    </w:p>
    <w:p w14:paraId="15EE8CD2" w14:textId="7587F80A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организация разработки требований для подтверждения профессиональной квалификации по одному и нескольким видам профессиональной деятельности и оценочного инструментария (оценочных средств), необходимого для их применения (в том числе</w:t>
      </w:r>
      <w:r w:rsidR="0004107F">
        <w:rPr>
          <w:rFonts w:ascii="Times New Roman" w:eastAsia="Times New Roman" w:hAnsi="Times New Roman" w:cs="Times New Roman"/>
          <w:color w:val="262626"/>
          <w:sz w:val="26"/>
          <w:szCs w:val="26"/>
        </w:rPr>
        <w:t>,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требования к материально-техническому и кадровому обеспечению, необходимому для проведения профессионального экзамена);</w:t>
      </w:r>
    </w:p>
    <w:p w14:paraId="7B9D0F42" w14:textId="771F7455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разработка предложений по созданию, расширению, определению количества и организации деятельности сети организаций, осуществляющих оценку профессиональных квалификаций по одному и/или </w:t>
      </w:r>
      <w:r w:rsidR="0004107F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нескольким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видам профессиональной деятельности в сфере </w:t>
      </w:r>
      <w:r w:rsidR="0004107F">
        <w:rPr>
          <w:rFonts w:ascii="Times New Roman" w:eastAsia="Times New Roman" w:hAnsi="Times New Roman" w:cs="Times New Roman"/>
          <w:color w:val="262626"/>
          <w:sz w:val="26"/>
          <w:szCs w:val="26"/>
        </w:rPr>
        <w:t>беспилотных авиационных систем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;</w:t>
      </w:r>
    </w:p>
    <w:p w14:paraId="535F45F2" w14:textId="0CBED8B1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lastRenderedPageBreak/>
        <w:t>предварительный отбор организаций, подавших заявку на создание на их базе центров оценки квалификаций (ЦОК) в сфере, относящейся к компетенции Комиссии, и подготовка предложений для утверждения С</w:t>
      </w:r>
      <w:r w:rsidR="0004107F">
        <w:rPr>
          <w:rFonts w:ascii="Times New Roman" w:eastAsia="Times New Roman" w:hAnsi="Times New Roman" w:cs="Times New Roman"/>
          <w:color w:val="262626"/>
          <w:sz w:val="26"/>
          <w:szCs w:val="26"/>
        </w:rPr>
        <w:t>ПК ВТ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; </w:t>
      </w:r>
    </w:p>
    <w:p w14:paraId="090B2F35" w14:textId="108BC2DD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организация мониторинга деятельности организаций, осуществляющих оценку профессиональных квалификаций (ЦОК) по одному и/или </w:t>
      </w:r>
      <w:r w:rsidR="0004107F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нескольким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видам профессиональной деятельности в сфере </w:t>
      </w:r>
      <w:r w:rsidR="0004107F">
        <w:rPr>
          <w:rFonts w:ascii="Times New Roman" w:eastAsia="Times New Roman" w:hAnsi="Times New Roman" w:cs="Times New Roman"/>
          <w:color w:val="262626"/>
          <w:sz w:val="26"/>
          <w:szCs w:val="26"/>
        </w:rPr>
        <w:t>беспилотных авиационных систем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;</w:t>
      </w:r>
    </w:p>
    <w:p w14:paraId="0D1EB303" w14:textId="5CBF537A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разработка предложений по оптимизации сети и деятельности организаций, осуществляющих оценку профессиональных квалификаций (ЦОК) по одному и/или </w:t>
      </w:r>
      <w:r w:rsidR="0004107F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нескольким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видам профессиональной деятельности в сфере </w:t>
      </w:r>
      <w:r w:rsidR="0004107F">
        <w:rPr>
          <w:rFonts w:ascii="Times New Roman" w:eastAsia="Times New Roman" w:hAnsi="Times New Roman" w:cs="Times New Roman"/>
          <w:color w:val="262626"/>
          <w:sz w:val="26"/>
          <w:szCs w:val="26"/>
        </w:rPr>
        <w:t>беспилотных авиационных систем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;</w:t>
      </w:r>
    </w:p>
    <w:p w14:paraId="6DC63AC0" w14:textId="77777777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разработка требований к квалификации членов экспертных комиссий (на соответствие требованиям, установленным в оценочных средствах), которые принимают профессиональный экзамен по одному и нескольким видам профессиональной деятельности;</w:t>
      </w:r>
    </w:p>
    <w:p w14:paraId="68C8CE96" w14:textId="32F25C31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рассмотрение в части вопросов, отнесенных к компетенции Комиссии, и формирование предложений для С</w:t>
      </w:r>
      <w:r w:rsidR="0004107F">
        <w:rPr>
          <w:rFonts w:ascii="Times New Roman" w:eastAsia="Times New Roman" w:hAnsi="Times New Roman" w:cs="Times New Roman"/>
          <w:color w:val="262626"/>
          <w:sz w:val="26"/>
          <w:szCs w:val="26"/>
        </w:rPr>
        <w:t>ПК ВТ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по проектам:</w:t>
      </w:r>
    </w:p>
    <w:p w14:paraId="7AAA2DA0" w14:textId="77777777" w:rsidR="001135D9" w:rsidRDefault="00706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62626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законодательных и нормативных правовых актов Российской Федерации по вопросам развития системы профессиональных квалификаций в Российской Федерации;</w:t>
      </w:r>
    </w:p>
    <w:p w14:paraId="6DA54ADC" w14:textId="77777777" w:rsidR="001135D9" w:rsidRDefault="00706A7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color w:val="262626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федеральных государственных стандартов профессионального образования;</w:t>
      </w:r>
    </w:p>
    <w:p w14:paraId="7935BDF3" w14:textId="16C79AB8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формирование предложений по разработке и обновлению образовательных стандартов профессионального образования и программ профессионального образования и обучения в сфере </w:t>
      </w:r>
      <w:r w:rsidR="0004107F">
        <w:rPr>
          <w:rFonts w:ascii="Times New Roman" w:eastAsia="Times New Roman" w:hAnsi="Times New Roman" w:cs="Times New Roman"/>
          <w:color w:val="262626"/>
          <w:sz w:val="26"/>
          <w:szCs w:val="26"/>
        </w:rPr>
        <w:t>беспилотных авиационных систем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;</w:t>
      </w:r>
    </w:p>
    <w:p w14:paraId="1DC50000" w14:textId="1C9344E8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рассмотрение профессиональных образовательных программ в сфере </w:t>
      </w:r>
      <w:r w:rsidR="0004107F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беспилотных авиационных систем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в рамках проведения их профессионально-общественной аккредитации. </w:t>
      </w:r>
    </w:p>
    <w:p w14:paraId="299DC90F" w14:textId="77777777" w:rsidR="001135D9" w:rsidRDefault="001135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</w:p>
    <w:p w14:paraId="2536FBC0" w14:textId="77777777" w:rsidR="001135D9" w:rsidRDefault="00706A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Комиссия имеет право:</w:t>
      </w:r>
    </w:p>
    <w:p w14:paraId="4964AA2C" w14:textId="77777777" w:rsidR="001135D9" w:rsidRDefault="001135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" w:hanging="720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</w:p>
    <w:p w14:paraId="35E14761" w14:textId="03A83216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готовить и вносить для рассмотрения на заседаниях С</w:t>
      </w:r>
      <w:r w:rsidR="002A2C4F">
        <w:rPr>
          <w:rFonts w:ascii="Times New Roman" w:eastAsia="Times New Roman" w:hAnsi="Times New Roman" w:cs="Times New Roman"/>
          <w:color w:val="262626"/>
          <w:sz w:val="26"/>
          <w:szCs w:val="26"/>
        </w:rPr>
        <w:t>ПК ВТ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предложения по развитию системы профессиональных квалификаций по одному </w:t>
      </w:r>
      <w:r w:rsidR="00E4481E">
        <w:rPr>
          <w:rFonts w:ascii="Times New Roman" w:eastAsia="Times New Roman" w:hAnsi="Times New Roman" w:cs="Times New Roman"/>
          <w:color w:val="262626"/>
          <w:sz w:val="26"/>
          <w:szCs w:val="26"/>
        </w:rPr>
        <w:t>и/или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нескольким видам профессиональной деятельности и другим вопросам, относящимся к компетенции Комиссии;</w:t>
      </w:r>
    </w:p>
    <w:p w14:paraId="1E7C3593" w14:textId="77777777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принимать участие в профессионально-общественном обсуждении проектов законодательных и иных нормативно-правовых актов Российской Федерации, регулирующих вопросы развития профессиональных квалификаций;</w:t>
      </w:r>
    </w:p>
    <w:p w14:paraId="1E1FFA02" w14:textId="77777777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взаимодействовать с общероссийскими (отраслевыми, межотраслевыми) объединениями работодателей, объединениями профессиональных союзов, общероссийскими профессиональными союзами, профессиональными сообществами, работодателями, организациями системы профессионального образования и обучения, органами государственной власти и местного самоуправления, иными организациями;</w:t>
      </w:r>
    </w:p>
    <w:p w14:paraId="4BC6DBA5" w14:textId="2C2680B2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проводить публичные мероприятия для организации профессионально-общественного обсуждения инициатив в области развития профессионал</w:t>
      </w:r>
      <w:r w:rsidR="00212088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ьных квалификаций, находящихся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в сфере компетенции Комиссии, участвовать в аналогичных мероприятиях, проводимых советами и комиссиями по профессиональным квалификациям;</w:t>
      </w:r>
    </w:p>
    <w:p w14:paraId="26E51645" w14:textId="77777777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создавать рабочие группы и исполнительные органы для организационного обеспечения работы Комиссии.</w:t>
      </w:r>
    </w:p>
    <w:p w14:paraId="3D9419ED" w14:textId="77777777" w:rsidR="001135D9" w:rsidRDefault="001135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</w:p>
    <w:p w14:paraId="75B37029" w14:textId="77777777" w:rsidR="001135D9" w:rsidRDefault="00706A7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Состав и организация работы Комиссии</w:t>
      </w:r>
    </w:p>
    <w:p w14:paraId="7FE2D7A4" w14:textId="77777777" w:rsidR="001135D9" w:rsidRDefault="001135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" w:hanging="72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14:paraId="3C77AD6F" w14:textId="77777777" w:rsidR="001135D9" w:rsidRDefault="00706A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Состав Комиссии формируется на основе представительства заинтересованных сторон – представителей общероссийских объединений работодателей, профессиональных некоммерческих Ассоциаций и Союзов, общероссийских профессиональных союзов, работодателей, представителей системы профессионального образования и обучения, органов государственной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lastRenderedPageBreak/>
        <w:t>власти, разработчиков соответствующих профессиональных стандартов, находящихся в компетенции Комиссии.</w:t>
      </w:r>
    </w:p>
    <w:p w14:paraId="564542BB" w14:textId="6DB84533" w:rsidR="001135D9" w:rsidRDefault="00706A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Члены Комиссии сообщают руководителю Комиссии для принятия им решения о целесообразности продолжения работы конкретного лица в составе Комиссии о смене места работы и должности в течение 10 </w:t>
      </w:r>
      <w:r w:rsidR="00A846D6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рабочих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дней с момента соответствующих изменений.</w:t>
      </w:r>
    </w:p>
    <w:p w14:paraId="3A1DDDBF" w14:textId="29E263D3" w:rsidR="001135D9" w:rsidRPr="00A846D6" w:rsidRDefault="00706A76" w:rsidP="00A846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Руководитель Комиссии назначается и освобождается от обязанностей  СПК ВТ</w:t>
      </w:r>
      <w:r w:rsidR="002A2C4F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по представлению Председателя СПК ВТ</w:t>
      </w:r>
      <w:r w:rsidR="00A846D6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по согласованию с Председателем НСПК.</w:t>
      </w:r>
    </w:p>
    <w:p w14:paraId="26D0ABC0" w14:textId="3AFA63F9" w:rsidR="001135D9" w:rsidRPr="00A846D6" w:rsidRDefault="00706A76" w:rsidP="00A846D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Персональный состав Комиссии формируется руководителем Комиссии и утверждается  СПК ВТ</w:t>
      </w:r>
      <w:r w:rsidR="00A846D6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по согласованию с Председателем НСПК.</w:t>
      </w:r>
    </w:p>
    <w:p w14:paraId="2E59A38B" w14:textId="77777777" w:rsidR="001135D9" w:rsidRDefault="001135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4" w:hanging="720"/>
        <w:jc w:val="both"/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</w:pPr>
    </w:p>
    <w:p w14:paraId="3FE3C737" w14:textId="77777777" w:rsidR="001135D9" w:rsidRDefault="00706A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Руководитель Комиссии:</w:t>
      </w:r>
    </w:p>
    <w:p w14:paraId="205E59E8" w14:textId="77777777" w:rsidR="001135D9" w:rsidRDefault="001135D9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14:paraId="5EABD359" w14:textId="77777777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созывает заседания Комиссии и организует ее работу;</w:t>
      </w:r>
    </w:p>
    <w:p w14:paraId="00D7F4C6" w14:textId="77777777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ведет заседания Комиссии;</w:t>
      </w:r>
    </w:p>
    <w:p w14:paraId="77D5F192" w14:textId="77777777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определяет форму проведения заседания Комиссии;</w:t>
      </w:r>
    </w:p>
    <w:p w14:paraId="65A15D3B" w14:textId="77777777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определяет внутреннюю структуру Комиссии;</w:t>
      </w:r>
    </w:p>
    <w:p w14:paraId="7A829B17" w14:textId="4A845009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осуществляет координацию деятельности создаваемых Комиссией рабочих групп </w:t>
      </w:r>
      <w:r w:rsidR="00A60663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и других рабочих органов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по выполнению возложенных на них функций;</w:t>
      </w:r>
    </w:p>
    <w:p w14:paraId="7F84A874" w14:textId="77777777" w:rsidR="001135D9" w:rsidRDefault="00706A7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организует взаимодействие Комиссии с СПК ВТ, органами государственной власти и другими организациями.</w:t>
      </w:r>
    </w:p>
    <w:p w14:paraId="1F3F67F3" w14:textId="77777777" w:rsidR="001135D9" w:rsidRDefault="001135D9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1080" w:hanging="720"/>
        <w:jc w:val="both"/>
        <w:rPr>
          <w:rFonts w:ascii="Times New Roman" w:eastAsia="Times New Roman" w:hAnsi="Times New Roman" w:cs="Times New Roman"/>
          <w:color w:val="262626"/>
          <w:sz w:val="26"/>
          <w:szCs w:val="26"/>
        </w:rPr>
      </w:pPr>
    </w:p>
    <w:p w14:paraId="5E8387DA" w14:textId="77777777" w:rsidR="001135D9" w:rsidRDefault="00706A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Заседания Комиссии проводятся по мере необходимости, но не реже одного раза в квартал.</w:t>
      </w:r>
    </w:p>
    <w:p w14:paraId="76FFA756" w14:textId="3E2D5AF8" w:rsidR="001135D9" w:rsidRDefault="00B24813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В состав Комиссии входит не более 31 члена. </w:t>
      </w:r>
      <w:r w:rsidR="00706A76">
        <w:rPr>
          <w:rFonts w:ascii="Times New Roman" w:eastAsia="Times New Roman" w:hAnsi="Times New Roman" w:cs="Times New Roman"/>
          <w:color w:val="262626"/>
          <w:sz w:val="26"/>
          <w:szCs w:val="26"/>
        </w:rPr>
        <w:t>Каждый член Комиссии имеет один голос и участвует в заседании лично или своим представителем по доверенности.</w:t>
      </w:r>
      <w:r w:rsidR="00D02FC0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В случае, если участвующие в голосовании лица представляют одну организацию, учитывается лишь один голос.</w:t>
      </w:r>
    </w:p>
    <w:p w14:paraId="48C372B9" w14:textId="77777777" w:rsidR="001135D9" w:rsidRDefault="00706A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Решения на заседании Комиссии принимаются большинством голосов членов Комиссии. По решению руководителя Комиссии заседания Комиссии могут </w:t>
      </w: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lastRenderedPageBreak/>
        <w:t>проводиться в форме заочного голосования. При равном количестве голосов при голосовании, голос Руководителя Комиссии считается решающим.</w:t>
      </w:r>
    </w:p>
    <w:p w14:paraId="0D14ED04" w14:textId="77777777" w:rsidR="001135D9" w:rsidRDefault="00706A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Руководитель Комиссии ежегодно, до 20 декабря, представляет в СПК ВТ план работы Комиссии на следующий год.</w:t>
      </w:r>
    </w:p>
    <w:p w14:paraId="76D562B4" w14:textId="77777777" w:rsidR="001135D9" w:rsidRDefault="00706A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Руководитель Комиссии ежегодно, до 20 января, представляет в СПК ВТ отчет о работе Комиссии за прошедший год.</w:t>
      </w:r>
    </w:p>
    <w:p w14:paraId="733892B1" w14:textId="77777777" w:rsidR="001135D9" w:rsidRDefault="00706A7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360" w:lineRule="auto"/>
        <w:ind w:left="0"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262626"/>
          <w:sz w:val="26"/>
          <w:szCs w:val="26"/>
        </w:rPr>
        <w:t>Члены Комиссии осуществляют работу в Комиссии на общественных началах.</w:t>
      </w:r>
    </w:p>
    <w:p w14:paraId="5C608184" w14:textId="77777777" w:rsidR="001135D9" w:rsidRDefault="001135D9">
      <w:pPr>
        <w:spacing w:line="360" w:lineRule="auto"/>
        <w:ind w:firstLine="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1135D9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2A120A"/>
    <w:multiLevelType w:val="multilevel"/>
    <w:tmpl w:val="6246B37E"/>
    <w:lvl w:ilvl="0">
      <w:start w:val="1"/>
      <w:numFmt w:val="bullet"/>
      <w:lvlText w:val="⎯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7B7D3BF7"/>
    <w:multiLevelType w:val="multilevel"/>
    <w:tmpl w:val="56EA9F3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color w:val="000000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  <w:color w:val="000000"/>
      </w:rPr>
    </w:lvl>
    <w:lvl w:ilvl="5">
      <w:start w:val="1"/>
      <w:numFmt w:val="decimal"/>
      <w:lvlText w:val="%1.%2.%3.%4.%5.%6."/>
      <w:lvlJc w:val="left"/>
      <w:pPr>
        <w:ind w:left="1800" w:hanging="1440"/>
      </w:pPr>
      <w:rPr>
        <w:b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2160" w:hanging="1800"/>
      </w:pPr>
      <w:rPr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  <w:color w:val="00000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5D9"/>
    <w:rsid w:val="0004107F"/>
    <w:rsid w:val="001135D9"/>
    <w:rsid w:val="00212088"/>
    <w:rsid w:val="00284041"/>
    <w:rsid w:val="002A2C4F"/>
    <w:rsid w:val="00365718"/>
    <w:rsid w:val="0045745F"/>
    <w:rsid w:val="005E37F2"/>
    <w:rsid w:val="00630D60"/>
    <w:rsid w:val="00706A76"/>
    <w:rsid w:val="007E219F"/>
    <w:rsid w:val="009506F9"/>
    <w:rsid w:val="009849B6"/>
    <w:rsid w:val="00A60663"/>
    <w:rsid w:val="00A6495A"/>
    <w:rsid w:val="00A846D6"/>
    <w:rsid w:val="00AD67F8"/>
    <w:rsid w:val="00B24813"/>
    <w:rsid w:val="00B92E61"/>
    <w:rsid w:val="00CA4F73"/>
    <w:rsid w:val="00D02FC0"/>
    <w:rsid w:val="00E44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464E5"/>
  <w15:docId w15:val="{6070F67D-EA13-4A3A-9256-ED307B73B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paragraph" w:styleId="a6">
    <w:name w:val="Balloon Text"/>
    <w:basedOn w:val="a"/>
    <w:link w:val="a7"/>
    <w:uiPriority w:val="99"/>
    <w:semiHidden/>
    <w:unhideWhenUsed/>
    <w:rsid w:val="00041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0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1501</Words>
  <Characters>8561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Мирошниченко</dc:creator>
  <cp:lastModifiedBy>Анастасия Мирошниченко</cp:lastModifiedBy>
  <cp:revision>2</cp:revision>
  <dcterms:created xsi:type="dcterms:W3CDTF">2020-05-14T11:45:00Z</dcterms:created>
  <dcterms:modified xsi:type="dcterms:W3CDTF">2020-05-14T11:45:00Z</dcterms:modified>
</cp:coreProperties>
</file>